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33" w:rsidRPr="007E0E49" w:rsidRDefault="00794BAF" w:rsidP="00190802">
      <w:pPr>
        <w:widowControl w:val="0"/>
        <w:autoSpaceDE w:val="0"/>
        <w:autoSpaceDN w:val="0"/>
        <w:adjustRightInd w:val="0"/>
        <w:spacing w:before="700" w:after="120"/>
        <w:ind w:left="-540" w:right="-810"/>
        <w:rPr>
          <w:rFonts w:ascii="Cachet Bold" w:hAnsi="Cachet Bold" w:cs="CachetStd-Bold"/>
          <w:b/>
          <w:bCs/>
          <w:color w:val="ED1C24"/>
          <w:spacing w:val="-20"/>
          <w:sz w:val="60"/>
          <w:szCs w:val="60"/>
        </w:rPr>
      </w:pPr>
      <w:r>
        <w:rPr>
          <w:rFonts w:ascii="Cachet Bold" w:hAnsi="Cachet Bold" w:cs="CachetStd-Bold"/>
          <w:b/>
          <w:bCs/>
          <w:color w:val="ED1C24"/>
          <w:spacing w:val="-20"/>
          <w:sz w:val="60"/>
          <w:szCs w:val="60"/>
        </w:rPr>
        <w:t>The Gift of Wellness</w:t>
      </w:r>
    </w:p>
    <w:p w:rsidR="00190802" w:rsidRPr="00733008" w:rsidRDefault="00794BAF" w:rsidP="00190802">
      <w:pPr>
        <w:widowControl w:val="0"/>
        <w:autoSpaceDE w:val="0"/>
        <w:autoSpaceDN w:val="0"/>
        <w:adjustRightInd w:val="0"/>
        <w:ind w:left="-540" w:right="-810"/>
        <w:rPr>
          <w:rFonts w:ascii="Cachet Book" w:hAnsi="Cachet Book" w:cs="CachetStd-Bold"/>
          <w:color w:val="ED1C24"/>
        </w:rPr>
      </w:pPr>
      <w:r>
        <w:rPr>
          <w:rFonts w:ascii="Cachet Book" w:hAnsi="Cachet Book" w:cs="CachetStd-Bold"/>
          <w:color w:val="ED1C24"/>
        </w:rPr>
        <w:t xml:space="preserve">The Greater Burlington Y invites all Colchester School District employees to visit the Y (in Burlington or Winooski) this </w:t>
      </w:r>
      <w:r w:rsidR="009C299F">
        <w:rPr>
          <w:rFonts w:ascii="Cachet Book" w:hAnsi="Cachet Book" w:cs="CachetStd-Bold"/>
          <w:color w:val="ED1C24"/>
        </w:rPr>
        <w:t>January</w:t>
      </w:r>
      <w:r>
        <w:rPr>
          <w:rFonts w:ascii="Cachet Book" w:hAnsi="Cachet Book" w:cs="CachetStd-Bold"/>
          <w:color w:val="ED1C24"/>
        </w:rPr>
        <w:t xml:space="preserve"> for free</w:t>
      </w:r>
      <w:r w:rsidR="00190802" w:rsidRPr="00733008">
        <w:rPr>
          <w:rFonts w:ascii="Cachet Book" w:hAnsi="Cachet Book" w:cs="CachetStd-Bold"/>
          <w:color w:val="ED1C24"/>
        </w:rPr>
        <w:t>.</w:t>
      </w:r>
      <w:r>
        <w:rPr>
          <w:rFonts w:ascii="Cachet Book" w:hAnsi="Cachet Book" w:cs="CachetStd-Bold"/>
          <w:color w:val="ED1C24"/>
        </w:rPr>
        <w:t xml:space="preserve"> Try out our fitness centers (cardio machines, free weights, strength training circuit), indoor pools (in Burlington), or our group and aquatic fitness classes to decide if membership at the Y is right for you.</w:t>
      </w:r>
    </w:p>
    <w:p w:rsidR="00190802" w:rsidRPr="00733008" w:rsidRDefault="00794BAF" w:rsidP="00190802">
      <w:pPr>
        <w:widowControl w:val="0"/>
        <w:autoSpaceDE w:val="0"/>
        <w:autoSpaceDN w:val="0"/>
        <w:adjustRightInd w:val="0"/>
        <w:spacing w:before="500"/>
        <w:ind w:left="-540" w:right="-810"/>
        <w:rPr>
          <w:rFonts w:ascii="Cachet Bold" w:hAnsi="Cachet Bold" w:cs="CachetStd-Bold"/>
          <w:b/>
          <w:bCs/>
          <w:color w:val="ED1C24"/>
        </w:rPr>
      </w:pPr>
      <w:r>
        <w:rPr>
          <w:rFonts w:ascii="Cachet Bold" w:hAnsi="Cachet Bold" w:cs="CachetStd-Bold"/>
          <w:b/>
          <w:bCs/>
          <w:color w:val="ED1C24"/>
        </w:rPr>
        <w:t>Who</w:t>
      </w:r>
    </w:p>
    <w:p w:rsidR="00190802" w:rsidRPr="00733008" w:rsidRDefault="00794BAF" w:rsidP="00190802">
      <w:pPr>
        <w:widowControl w:val="0"/>
        <w:autoSpaceDE w:val="0"/>
        <w:autoSpaceDN w:val="0"/>
        <w:adjustRightInd w:val="0"/>
        <w:ind w:left="-540" w:right="-810"/>
        <w:rPr>
          <w:rFonts w:ascii="Cachet Book" w:hAnsi="Cachet Book" w:cs="CachetStd-Bold"/>
          <w:color w:val="ED1C24"/>
        </w:rPr>
      </w:pPr>
      <w:r>
        <w:rPr>
          <w:rFonts w:ascii="Cachet Book" w:hAnsi="Cachet Book" w:cs="CachetStd-Bold"/>
          <w:color w:val="ED1C24"/>
        </w:rPr>
        <w:t>All Colchester School District employees and their immediate families</w:t>
      </w:r>
      <w:r w:rsidR="00190802" w:rsidRPr="00733008">
        <w:rPr>
          <w:rFonts w:ascii="Cachet Book" w:hAnsi="Cachet Book" w:cs="CachetStd-Bold"/>
          <w:color w:val="ED1C24"/>
        </w:rPr>
        <w:t>.</w:t>
      </w:r>
    </w:p>
    <w:p w:rsidR="00190802" w:rsidRPr="00733008" w:rsidRDefault="00190802" w:rsidP="00190802">
      <w:pPr>
        <w:widowControl w:val="0"/>
        <w:tabs>
          <w:tab w:val="left" w:pos="2297"/>
        </w:tabs>
        <w:autoSpaceDE w:val="0"/>
        <w:autoSpaceDN w:val="0"/>
        <w:adjustRightInd w:val="0"/>
        <w:spacing w:before="500"/>
        <w:ind w:left="-540" w:right="-810"/>
        <w:rPr>
          <w:rFonts w:ascii="Cachet Bold" w:hAnsi="Cachet Bold" w:cs="CachetStd-Bold"/>
          <w:b/>
          <w:bCs/>
          <w:color w:val="ED1C24"/>
        </w:rPr>
      </w:pPr>
      <w:r w:rsidRPr="00733008">
        <w:rPr>
          <w:rFonts w:ascii="Cachet Bold" w:hAnsi="Cachet Bold" w:cs="CachetStd-Bold"/>
          <w:b/>
          <w:bCs/>
          <w:color w:val="ED1C24"/>
        </w:rPr>
        <w:t>When</w:t>
      </w:r>
      <w:r w:rsidRPr="00733008">
        <w:rPr>
          <w:rFonts w:ascii="Cachet Bold" w:hAnsi="Cachet Bold" w:cs="CachetStd-Bold"/>
          <w:b/>
          <w:bCs/>
          <w:color w:val="ED1C24"/>
        </w:rPr>
        <w:tab/>
      </w:r>
    </w:p>
    <w:p w:rsidR="00190802" w:rsidRPr="00733008" w:rsidRDefault="00794BAF" w:rsidP="00190802">
      <w:pPr>
        <w:widowControl w:val="0"/>
        <w:autoSpaceDE w:val="0"/>
        <w:autoSpaceDN w:val="0"/>
        <w:adjustRightInd w:val="0"/>
        <w:ind w:left="-540" w:right="-810"/>
        <w:rPr>
          <w:rFonts w:ascii="Cachet Book" w:hAnsi="Cachet Book" w:cs="CachetStd-Bold"/>
          <w:color w:val="ED1C24"/>
        </w:rPr>
      </w:pPr>
      <w:r>
        <w:rPr>
          <w:rFonts w:ascii="Cachet Book" w:hAnsi="Cachet Book" w:cs="CachetStd-Bold"/>
          <w:color w:val="ED1C24"/>
        </w:rPr>
        <w:t xml:space="preserve">Any day </w:t>
      </w:r>
      <w:r w:rsidR="00094033">
        <w:rPr>
          <w:rFonts w:ascii="Cachet Book" w:hAnsi="Cachet Book" w:cs="CachetStd-Bold"/>
          <w:color w:val="ED1C24"/>
        </w:rPr>
        <w:t>in</w:t>
      </w:r>
      <w:r>
        <w:rPr>
          <w:rFonts w:ascii="Cachet Book" w:hAnsi="Cachet Book" w:cs="CachetStd-Bold"/>
          <w:color w:val="ED1C24"/>
        </w:rPr>
        <w:t xml:space="preserve"> </w:t>
      </w:r>
      <w:r w:rsidR="00122635">
        <w:rPr>
          <w:rFonts w:ascii="Cachet Book" w:hAnsi="Cachet Book" w:cs="CachetStd-Bold"/>
          <w:color w:val="ED1C24"/>
        </w:rPr>
        <w:t>January 2011</w:t>
      </w:r>
      <w:r w:rsidR="00190802" w:rsidRPr="00733008">
        <w:rPr>
          <w:rFonts w:ascii="Cachet Book" w:hAnsi="Cachet Book" w:cs="CachetStd-Bold"/>
          <w:color w:val="ED1C24"/>
        </w:rPr>
        <w:t>.</w:t>
      </w:r>
    </w:p>
    <w:p w:rsidR="00190802" w:rsidRPr="00733008" w:rsidRDefault="00190802" w:rsidP="00190802">
      <w:pPr>
        <w:widowControl w:val="0"/>
        <w:autoSpaceDE w:val="0"/>
        <w:autoSpaceDN w:val="0"/>
        <w:adjustRightInd w:val="0"/>
        <w:spacing w:before="500"/>
        <w:ind w:left="-540" w:right="-810"/>
        <w:rPr>
          <w:rFonts w:ascii="Cachet Bold" w:hAnsi="Cachet Bold" w:cs="CachetStd-Bold"/>
          <w:b/>
          <w:bCs/>
          <w:color w:val="ED1C24"/>
        </w:rPr>
      </w:pPr>
      <w:r w:rsidRPr="00733008">
        <w:rPr>
          <w:rFonts w:ascii="Cachet Bold" w:hAnsi="Cachet Bold" w:cs="CachetStd-Bold"/>
          <w:b/>
          <w:bCs/>
          <w:color w:val="ED1C24"/>
        </w:rPr>
        <w:t>Where</w:t>
      </w:r>
    </w:p>
    <w:p w:rsidR="00190802" w:rsidRPr="00733008" w:rsidRDefault="00794BAF" w:rsidP="00190802">
      <w:pPr>
        <w:widowControl w:val="0"/>
        <w:autoSpaceDE w:val="0"/>
        <w:autoSpaceDN w:val="0"/>
        <w:adjustRightInd w:val="0"/>
        <w:ind w:left="-540" w:right="-810"/>
        <w:rPr>
          <w:rFonts w:ascii="Cachet Book" w:hAnsi="Cachet Book" w:cs="CachetStd-Bold"/>
          <w:color w:val="ED1C24"/>
        </w:rPr>
      </w:pPr>
      <w:r>
        <w:rPr>
          <w:rFonts w:ascii="Cachet Book" w:hAnsi="Cachet Book" w:cs="CachetStd-Bold"/>
          <w:color w:val="ED1C24"/>
        </w:rPr>
        <w:t>Burlington or Winooski Y</w:t>
      </w:r>
      <w:r w:rsidR="00122635">
        <w:rPr>
          <w:rFonts w:ascii="Cachet Book" w:hAnsi="Cachet Book" w:cs="CachetStd-Bold"/>
          <w:color w:val="ED1C24"/>
        </w:rPr>
        <w:t>MCA</w:t>
      </w:r>
      <w:r>
        <w:rPr>
          <w:rFonts w:ascii="Cachet Book" w:hAnsi="Cachet Book" w:cs="CachetStd-Bold"/>
          <w:color w:val="ED1C24"/>
        </w:rPr>
        <w:t>’s</w:t>
      </w:r>
      <w:r w:rsidR="00190802" w:rsidRPr="00733008">
        <w:rPr>
          <w:rFonts w:ascii="Cachet Book" w:hAnsi="Cachet Book" w:cs="CachetStd-Bold"/>
          <w:color w:val="ED1C24"/>
        </w:rPr>
        <w:t>.</w:t>
      </w:r>
    </w:p>
    <w:p w:rsidR="00190802" w:rsidRPr="00733008" w:rsidRDefault="00190802" w:rsidP="00190802">
      <w:pPr>
        <w:widowControl w:val="0"/>
        <w:autoSpaceDE w:val="0"/>
        <w:autoSpaceDN w:val="0"/>
        <w:adjustRightInd w:val="0"/>
        <w:spacing w:before="500"/>
        <w:ind w:left="-540" w:right="-810"/>
        <w:rPr>
          <w:rFonts w:ascii="Cachet Bold" w:hAnsi="Cachet Bold" w:cs="CachetStd-Bold"/>
          <w:b/>
          <w:bCs/>
          <w:color w:val="ED1C24"/>
        </w:rPr>
      </w:pPr>
      <w:r w:rsidRPr="00733008">
        <w:rPr>
          <w:rFonts w:ascii="Cachet Bold" w:hAnsi="Cachet Bold" w:cs="CachetStd-Bold"/>
          <w:b/>
          <w:bCs/>
          <w:color w:val="ED1C24"/>
        </w:rPr>
        <w:t>Contact</w:t>
      </w:r>
    </w:p>
    <w:p w:rsidR="00190802" w:rsidRDefault="00794BAF" w:rsidP="00190802">
      <w:pPr>
        <w:widowControl w:val="0"/>
        <w:autoSpaceDE w:val="0"/>
        <w:autoSpaceDN w:val="0"/>
        <w:adjustRightInd w:val="0"/>
        <w:ind w:left="-540" w:right="-810"/>
        <w:rPr>
          <w:rFonts w:ascii="Cachet Book" w:hAnsi="Cachet Book" w:cs="CachetStd-Bold"/>
          <w:color w:val="ED1C24"/>
        </w:rPr>
      </w:pPr>
      <w:r>
        <w:rPr>
          <w:rFonts w:ascii="Cachet Book" w:hAnsi="Cachet Book" w:cs="CachetStd-Bold"/>
          <w:color w:val="ED1C24"/>
        </w:rPr>
        <w:t xml:space="preserve">Kevin Hatin – Winooski Y Branch Director – 655-9021 or </w:t>
      </w:r>
      <w:hyperlink r:id="rId6" w:history="1">
        <w:r w:rsidRPr="0019512C">
          <w:rPr>
            <w:rStyle w:val="Hyperlink"/>
            <w:rFonts w:ascii="Cachet Book" w:hAnsi="Cachet Book" w:cs="CachetStd-Bold"/>
          </w:rPr>
          <w:t>khatin@gbymca.org</w:t>
        </w:r>
      </w:hyperlink>
      <w:r w:rsidR="00190802" w:rsidRPr="00733008">
        <w:rPr>
          <w:rFonts w:ascii="Cachet Book" w:hAnsi="Cachet Book" w:cs="CachetStd-Bold"/>
          <w:color w:val="ED1C24"/>
        </w:rPr>
        <w:t>.</w:t>
      </w:r>
    </w:p>
    <w:p w:rsidR="00794BAF" w:rsidRDefault="00794BAF" w:rsidP="00190802">
      <w:pPr>
        <w:widowControl w:val="0"/>
        <w:autoSpaceDE w:val="0"/>
        <w:autoSpaceDN w:val="0"/>
        <w:adjustRightInd w:val="0"/>
        <w:ind w:left="-540" w:right="-810"/>
        <w:rPr>
          <w:rFonts w:ascii="Cachet Book" w:hAnsi="Cachet Book" w:cs="CachetStd-Bold"/>
          <w:color w:val="ED1C24"/>
        </w:rPr>
      </w:pPr>
      <w:r>
        <w:rPr>
          <w:rFonts w:ascii="Cachet Book" w:hAnsi="Cachet Book" w:cs="CachetStd-Bold"/>
          <w:color w:val="ED1C24"/>
        </w:rPr>
        <w:t xml:space="preserve">Connie Gavin – CSD Wellness Coordinator – </w:t>
      </w:r>
      <w:hyperlink r:id="rId7" w:history="1">
        <w:r w:rsidRPr="0019512C">
          <w:rPr>
            <w:rStyle w:val="Hyperlink"/>
            <w:rFonts w:ascii="Cachet Book" w:hAnsi="Cachet Book" w:cs="CachetStd-Bold"/>
          </w:rPr>
          <w:t>gavinc@csdvt.org</w:t>
        </w:r>
      </w:hyperlink>
      <w:r>
        <w:rPr>
          <w:rFonts w:ascii="Cachet Book" w:hAnsi="Cachet Book" w:cs="CachetStd-Bold"/>
          <w:color w:val="ED1C24"/>
        </w:rPr>
        <w:t>.</w:t>
      </w:r>
    </w:p>
    <w:p w:rsidR="00190802" w:rsidRPr="00733008" w:rsidRDefault="00190802" w:rsidP="00190802">
      <w:pPr>
        <w:widowControl w:val="0"/>
        <w:autoSpaceDE w:val="0"/>
        <w:autoSpaceDN w:val="0"/>
        <w:adjustRightInd w:val="0"/>
        <w:spacing w:before="500"/>
        <w:ind w:left="-540" w:right="-810"/>
        <w:rPr>
          <w:rFonts w:ascii="Cachet Bold" w:hAnsi="Cachet Bold" w:cs="CachetStd-Bold"/>
          <w:b/>
          <w:bCs/>
          <w:color w:val="ED1C24"/>
        </w:rPr>
      </w:pPr>
      <w:r w:rsidRPr="00733008">
        <w:rPr>
          <w:rFonts w:ascii="Cachet Bold" w:hAnsi="Cachet Bold" w:cs="CachetStd-Bold"/>
          <w:b/>
          <w:bCs/>
          <w:color w:val="ED1C24"/>
        </w:rPr>
        <w:t>Additional Info:</w:t>
      </w:r>
    </w:p>
    <w:p w:rsidR="00190802" w:rsidRDefault="00794BAF" w:rsidP="00190802">
      <w:pPr>
        <w:widowControl w:val="0"/>
        <w:autoSpaceDE w:val="0"/>
        <w:autoSpaceDN w:val="0"/>
        <w:adjustRightInd w:val="0"/>
        <w:ind w:left="-540" w:right="-810"/>
        <w:rPr>
          <w:rFonts w:ascii="Cachet Book" w:hAnsi="Cachet Book" w:cs="CachetStd-Bold"/>
          <w:color w:val="ED1C24"/>
        </w:rPr>
      </w:pPr>
      <w:r>
        <w:rPr>
          <w:rFonts w:ascii="Cachet Book" w:hAnsi="Cachet Book" w:cs="CachetStd-Bold"/>
          <w:color w:val="ED1C24"/>
        </w:rPr>
        <w:t>Please bring a photo ID and proof of CSD employment</w:t>
      </w:r>
      <w:r w:rsidR="00122635">
        <w:rPr>
          <w:rFonts w:ascii="Cachet Book" w:hAnsi="Cachet Book" w:cs="CachetStd-Bold"/>
          <w:color w:val="ED1C24"/>
        </w:rPr>
        <w:t xml:space="preserve"> (family members can bring this flyer)</w:t>
      </w:r>
      <w:r w:rsidR="00190802" w:rsidRPr="00733008">
        <w:rPr>
          <w:rFonts w:ascii="Cachet Book" w:hAnsi="Cachet Book" w:cs="CachetStd-Bold"/>
          <w:color w:val="ED1C24"/>
        </w:rPr>
        <w:t>.</w:t>
      </w:r>
    </w:p>
    <w:p w:rsidR="000A4279" w:rsidRPr="000A4279" w:rsidRDefault="00122635" w:rsidP="000A4279">
      <w:pPr>
        <w:widowControl w:val="0"/>
        <w:autoSpaceDE w:val="0"/>
        <w:autoSpaceDN w:val="0"/>
        <w:adjustRightInd w:val="0"/>
        <w:spacing w:before="500"/>
        <w:ind w:left="-547" w:right="-806"/>
        <w:rPr>
          <w:rFonts w:ascii="Cachet Bold" w:hAnsi="Cachet Bold" w:cs="CachetStd-Bold"/>
          <w:b/>
          <w:color w:val="ED1C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3323590</wp:posOffset>
            </wp:positionH>
            <wp:positionV relativeFrom="paragraph">
              <wp:posOffset>67945</wp:posOffset>
            </wp:positionV>
            <wp:extent cx="3763645" cy="3009900"/>
            <wp:effectExtent l="19050" t="0" r="8255" b="0"/>
            <wp:wrapNone/>
            <wp:docPr id="4" name="Picture 4" descr="photo201005_0007_18_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hoto201005_0007_18_previe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645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4279">
        <w:rPr>
          <w:rFonts w:ascii="Cachet Bold" w:hAnsi="Cachet Bold" w:cs="CachetStd-Bold"/>
          <w:b/>
          <w:bCs/>
          <w:color w:val="ED1C24"/>
        </w:rPr>
        <w:t>S</w:t>
      </w:r>
      <w:r w:rsidR="000A4279" w:rsidRPr="000A4279">
        <w:rPr>
          <w:rFonts w:ascii="Cachet Bold" w:hAnsi="Cachet Bold" w:cs="CachetStd-Bold"/>
          <w:b/>
          <w:color w:val="ED1C24"/>
        </w:rPr>
        <w:t>pecial Membership Rates for CSD employees:</w:t>
      </w:r>
    </w:p>
    <w:p w:rsidR="000A4279" w:rsidRDefault="000A4279" w:rsidP="00190802">
      <w:pPr>
        <w:widowControl w:val="0"/>
        <w:autoSpaceDE w:val="0"/>
        <w:autoSpaceDN w:val="0"/>
        <w:adjustRightInd w:val="0"/>
        <w:ind w:left="-540" w:right="-810"/>
        <w:rPr>
          <w:rFonts w:ascii="Cachet Book" w:hAnsi="Cachet Book" w:cs="CachetStd-Bold"/>
          <w:color w:val="ED1C24"/>
        </w:rPr>
      </w:pPr>
      <w:r>
        <w:rPr>
          <w:rFonts w:ascii="Cachet Book" w:hAnsi="Cachet Book" w:cs="CachetStd-Bold"/>
          <w:color w:val="ED1C24"/>
        </w:rPr>
        <w:t xml:space="preserve">When a CSD employee joins the Y, we’ll waive your </w:t>
      </w:r>
      <w:r>
        <w:rPr>
          <w:rFonts w:ascii="Cachet Book" w:hAnsi="Cachet Book" w:cs="CachetStd-Bold"/>
          <w:color w:val="ED1C24"/>
        </w:rPr>
        <w:br/>
        <w:t xml:space="preserve">joining fee (where applicable) and you’ll enjoy </w:t>
      </w:r>
      <w:r>
        <w:rPr>
          <w:rFonts w:ascii="Cachet Book" w:hAnsi="Cachet Book" w:cs="CachetStd-Bold"/>
          <w:color w:val="ED1C24"/>
        </w:rPr>
        <w:br/>
        <w:t xml:space="preserve">20% off of our monthly rates (does not apply to </w:t>
      </w:r>
      <w:r>
        <w:rPr>
          <w:rFonts w:ascii="Cachet Book" w:hAnsi="Cachet Book" w:cs="CachetStd-Bold"/>
          <w:color w:val="ED1C24"/>
        </w:rPr>
        <w:br/>
        <w:t>Winooski Express or Student membership types).</w:t>
      </w:r>
      <w:r>
        <w:rPr>
          <w:rFonts w:ascii="Cachet Book" w:hAnsi="Cachet Book" w:cs="CachetStd-Bold"/>
          <w:color w:val="ED1C24"/>
        </w:rPr>
        <w:br/>
      </w:r>
    </w:p>
    <w:p w:rsidR="00190802" w:rsidRPr="00733008" w:rsidRDefault="00E57D8B" w:rsidP="00190802">
      <w:pPr>
        <w:widowControl w:val="0"/>
        <w:autoSpaceDE w:val="0"/>
        <w:autoSpaceDN w:val="0"/>
        <w:adjustRightInd w:val="0"/>
        <w:spacing w:before="900"/>
        <w:ind w:left="-540" w:right="-810"/>
        <w:rPr>
          <w:rFonts w:ascii="Cachet Bold" w:hAnsi="Cachet Bold" w:cs="CachetStd-Bold"/>
          <w:b/>
          <w:bCs/>
          <w:caps/>
          <w:color w:val="92278F"/>
          <w:sz w:val="20"/>
          <w:szCs w:val="20"/>
        </w:rPr>
      </w:pPr>
      <w:r>
        <w:rPr>
          <w:rFonts w:ascii="Cachet Bold" w:hAnsi="Cachet Bold" w:cs="CachetStd-Bold"/>
          <w:b/>
          <w:bCs/>
          <w:caps/>
          <w:color w:val="92278F"/>
          <w:sz w:val="20"/>
          <w:szCs w:val="20"/>
        </w:rPr>
        <w:t>greater burlington</w:t>
      </w:r>
      <w:r w:rsidR="00190802" w:rsidRPr="00733008">
        <w:rPr>
          <w:rFonts w:ascii="Cachet Bold" w:hAnsi="Cachet Bold" w:cs="CachetStd-Bold"/>
          <w:b/>
          <w:bCs/>
          <w:caps/>
          <w:color w:val="92278F"/>
          <w:sz w:val="20"/>
          <w:szCs w:val="20"/>
        </w:rPr>
        <w:t xml:space="preserve"> YMCA</w:t>
      </w:r>
    </w:p>
    <w:p w:rsidR="00190802" w:rsidRDefault="00E57D8B" w:rsidP="00190802">
      <w:pPr>
        <w:widowControl w:val="0"/>
        <w:autoSpaceDE w:val="0"/>
        <w:autoSpaceDN w:val="0"/>
        <w:adjustRightInd w:val="0"/>
        <w:ind w:left="-540" w:right="-810"/>
        <w:rPr>
          <w:rFonts w:ascii="Cachet Book" w:hAnsi="Cachet Book" w:cs="CachetStd-Bold"/>
          <w:color w:val="92278F"/>
          <w:sz w:val="20"/>
          <w:szCs w:val="20"/>
        </w:rPr>
      </w:pPr>
      <w:r>
        <w:rPr>
          <w:rFonts w:ascii="Cachet Book" w:hAnsi="Cachet Book" w:cs="CachetStd-Bold"/>
          <w:color w:val="92278F"/>
          <w:sz w:val="20"/>
          <w:szCs w:val="20"/>
        </w:rPr>
        <w:t>266 College Street</w:t>
      </w:r>
      <w:r w:rsidR="00190802" w:rsidRPr="00733008">
        <w:rPr>
          <w:rFonts w:ascii="Cachet Book" w:hAnsi="Cachet Book" w:cs="CachetStd-Bold"/>
          <w:color w:val="92278F"/>
          <w:sz w:val="20"/>
          <w:szCs w:val="20"/>
        </w:rPr>
        <w:t xml:space="preserve">, </w:t>
      </w:r>
      <w:r>
        <w:rPr>
          <w:rFonts w:ascii="Cachet Book" w:hAnsi="Cachet Book" w:cs="CachetStd-Bold"/>
          <w:color w:val="92278F"/>
          <w:sz w:val="20"/>
          <w:szCs w:val="20"/>
        </w:rPr>
        <w:t xml:space="preserve">Burlington, VT 05401 </w:t>
      </w:r>
      <w:r w:rsidR="00190802" w:rsidRPr="00733008">
        <w:rPr>
          <w:rFonts w:ascii="Cachet Bold" w:hAnsi="Cachet Bold" w:cs="CachetStd-Bold"/>
          <w:b/>
          <w:bCs/>
          <w:color w:val="92278F"/>
          <w:sz w:val="20"/>
          <w:szCs w:val="20"/>
        </w:rPr>
        <w:t xml:space="preserve">P </w:t>
      </w:r>
      <w:r w:rsidR="00190802" w:rsidRPr="00733008">
        <w:rPr>
          <w:rFonts w:ascii="Cachet Book" w:hAnsi="Cachet Book" w:cs="CachetStd-Bold"/>
          <w:color w:val="92278F"/>
          <w:sz w:val="20"/>
          <w:szCs w:val="20"/>
        </w:rPr>
        <w:t>80</w:t>
      </w:r>
      <w:r>
        <w:rPr>
          <w:rFonts w:ascii="Cachet Book" w:hAnsi="Cachet Book" w:cs="CachetStd-Bold"/>
          <w:color w:val="92278F"/>
          <w:sz w:val="20"/>
          <w:szCs w:val="20"/>
        </w:rPr>
        <w:t>2</w:t>
      </w:r>
      <w:r w:rsidR="00190802" w:rsidRPr="00733008">
        <w:rPr>
          <w:rFonts w:ascii="Cachet Book" w:hAnsi="Cachet Book" w:cs="CachetStd-Bold"/>
          <w:color w:val="92278F"/>
          <w:sz w:val="20"/>
          <w:szCs w:val="20"/>
        </w:rPr>
        <w:t xml:space="preserve"> 8</w:t>
      </w:r>
      <w:r>
        <w:rPr>
          <w:rFonts w:ascii="Cachet Book" w:hAnsi="Cachet Book" w:cs="CachetStd-Bold"/>
          <w:color w:val="92278F"/>
          <w:sz w:val="20"/>
          <w:szCs w:val="20"/>
        </w:rPr>
        <w:t>6</w:t>
      </w:r>
      <w:r w:rsidR="00190802" w:rsidRPr="00733008">
        <w:rPr>
          <w:rFonts w:ascii="Cachet Book" w:hAnsi="Cachet Book" w:cs="CachetStd-Bold"/>
          <w:color w:val="92278F"/>
          <w:sz w:val="20"/>
          <w:szCs w:val="20"/>
        </w:rPr>
        <w:t>2 9622</w:t>
      </w:r>
    </w:p>
    <w:p w:rsidR="00E57D8B" w:rsidRDefault="00E57D8B" w:rsidP="00190802">
      <w:pPr>
        <w:widowControl w:val="0"/>
        <w:autoSpaceDE w:val="0"/>
        <w:autoSpaceDN w:val="0"/>
        <w:adjustRightInd w:val="0"/>
        <w:ind w:left="-540" w:right="-810"/>
        <w:rPr>
          <w:rFonts w:ascii="Cachet Book" w:hAnsi="Cachet Book" w:cs="CachetStd-Bold"/>
          <w:color w:val="92278F"/>
          <w:sz w:val="20"/>
          <w:szCs w:val="20"/>
        </w:rPr>
      </w:pPr>
      <w:r>
        <w:rPr>
          <w:rFonts w:ascii="Cachet Book" w:hAnsi="Cachet Book" w:cs="CachetStd-Bold"/>
          <w:color w:val="92278F"/>
          <w:sz w:val="20"/>
          <w:szCs w:val="20"/>
        </w:rPr>
        <w:t xml:space="preserve">32 Malletts Bay Avenue, Winooski, VT 05401 </w:t>
      </w:r>
      <w:r w:rsidRPr="00E57D8B">
        <w:rPr>
          <w:rFonts w:ascii="Cachet Bold" w:hAnsi="Cachet Bold" w:cs="CachetStd-Bold"/>
          <w:b/>
          <w:color w:val="92278F"/>
          <w:sz w:val="20"/>
          <w:szCs w:val="20"/>
        </w:rPr>
        <w:t>P</w:t>
      </w:r>
      <w:r>
        <w:rPr>
          <w:rFonts w:ascii="Cachet Book" w:hAnsi="Cachet Book" w:cs="CachetStd-Bold"/>
          <w:color w:val="92278F"/>
          <w:sz w:val="20"/>
          <w:szCs w:val="20"/>
        </w:rPr>
        <w:t xml:space="preserve"> 802 655 9622</w:t>
      </w:r>
    </w:p>
    <w:p w:rsidR="00E57D8B" w:rsidRPr="00733008" w:rsidRDefault="00E57D8B" w:rsidP="00190802">
      <w:pPr>
        <w:widowControl w:val="0"/>
        <w:autoSpaceDE w:val="0"/>
        <w:autoSpaceDN w:val="0"/>
        <w:adjustRightInd w:val="0"/>
        <w:ind w:left="-540" w:right="-810"/>
        <w:rPr>
          <w:rFonts w:ascii="Cachet Book" w:hAnsi="Cachet Book" w:cs="CachetStd-Bold"/>
          <w:color w:val="92278F"/>
        </w:rPr>
      </w:pPr>
      <w:r w:rsidRPr="00E57D8B">
        <w:rPr>
          <w:rFonts w:ascii="Cachet Bold" w:hAnsi="Cachet Bold" w:cs="CachetStd-Bold"/>
          <w:b/>
          <w:color w:val="92278F"/>
          <w:sz w:val="20"/>
          <w:szCs w:val="20"/>
        </w:rPr>
        <w:t>W</w:t>
      </w:r>
      <w:r>
        <w:rPr>
          <w:rFonts w:ascii="Cachet Book" w:hAnsi="Cachet Book" w:cs="CachetStd-Bold"/>
          <w:color w:val="92278F"/>
          <w:sz w:val="20"/>
          <w:szCs w:val="20"/>
        </w:rPr>
        <w:t xml:space="preserve"> gbymca.org</w:t>
      </w:r>
    </w:p>
    <w:sectPr w:rsidR="00E57D8B" w:rsidRPr="00733008" w:rsidSect="00190802">
      <w:headerReference w:type="default" r:id="rId9"/>
      <w:pgSz w:w="12240" w:h="15840"/>
      <w:pgMar w:top="1440" w:right="1800" w:bottom="720" w:left="1800" w:header="720" w:footer="14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935" w:rsidRDefault="00320935">
      <w:r>
        <w:separator/>
      </w:r>
    </w:p>
  </w:endnote>
  <w:endnote w:type="continuationSeparator" w:id="0">
    <w:p w:rsidR="00320935" w:rsidRDefault="003209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che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CachetStd-Bold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chet Book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935" w:rsidRDefault="00320935">
      <w:r>
        <w:separator/>
      </w:r>
    </w:p>
  </w:footnote>
  <w:footnote w:type="continuationSeparator" w:id="0">
    <w:p w:rsidR="00320935" w:rsidRDefault="003209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802" w:rsidRDefault="00122635" w:rsidP="00190802">
    <w:pPr>
      <w:pStyle w:val="Header"/>
      <w:tabs>
        <w:tab w:val="clear" w:pos="4320"/>
        <w:tab w:val="clear" w:pos="8640"/>
        <w:tab w:val="center" w:pos="8550"/>
      </w:tabs>
      <w:ind w:left="-1170" w:right="-900"/>
    </w:pPr>
    <w:r>
      <w:rPr>
        <w:noProof/>
      </w:rPr>
      <w:drawing>
        <wp:inline distT="0" distB="0" distL="0" distR="0">
          <wp:extent cx="1265555" cy="969010"/>
          <wp:effectExtent l="19050" t="0" r="0" b="0"/>
          <wp:docPr id="1" name="Picture 0" descr="ymca_blk_rgb_t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ymca_blk_rgb_t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555" cy="969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90802">
      <w:tab/>
    </w:r>
    <w:r>
      <w:rPr>
        <w:noProof/>
      </w:rPr>
      <w:drawing>
        <wp:inline distT="0" distB="0" distL="0" distR="0">
          <wp:extent cx="1525905" cy="436245"/>
          <wp:effectExtent l="19050" t="0" r="0" b="0"/>
          <wp:docPr id="2" name="Picture 1" descr="af00_blk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f00_blk_rgb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5905" cy="436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embedSystemFonts/>
  <w:attachedTemplate r:id="rId1"/>
  <w:stylePaneFormatFilter w:val="3F01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794BAF"/>
    <w:rsid w:val="00094033"/>
    <w:rsid w:val="000A4279"/>
    <w:rsid w:val="000E166E"/>
    <w:rsid w:val="00122635"/>
    <w:rsid w:val="00190802"/>
    <w:rsid w:val="00215F33"/>
    <w:rsid w:val="002852BB"/>
    <w:rsid w:val="00320935"/>
    <w:rsid w:val="00404F5B"/>
    <w:rsid w:val="007276FA"/>
    <w:rsid w:val="00794BAF"/>
    <w:rsid w:val="007A59F9"/>
    <w:rsid w:val="007E0B81"/>
    <w:rsid w:val="00911D29"/>
    <w:rsid w:val="009C299F"/>
    <w:rsid w:val="00A764DC"/>
    <w:rsid w:val="00C910B0"/>
    <w:rsid w:val="00E57D8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Medium Grid 2" w:qFormat="1"/>
    <w:lsdException w:name="List Paragraph" w:qFormat="1"/>
    <w:lsdException w:name="Quote" w:qFormat="1"/>
    <w:lsdException w:name="Intense Quote" w:qFormat="1"/>
    <w:lsdException w:name="Colorful List Accent 1" w:qFormat="1"/>
    <w:lsdException w:name="Colorful Grid Accent 1" w:qFormat="1"/>
    <w:lsdException w:name="Light Shading Accent 2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3C771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852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52BB"/>
  </w:style>
  <w:style w:type="paragraph" w:styleId="Footer">
    <w:name w:val="footer"/>
    <w:basedOn w:val="Normal"/>
    <w:link w:val="FooterChar"/>
    <w:uiPriority w:val="99"/>
    <w:semiHidden/>
    <w:unhideWhenUsed/>
    <w:rsid w:val="002852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52BB"/>
  </w:style>
  <w:style w:type="character" w:styleId="Hyperlink">
    <w:name w:val="Hyperlink"/>
    <w:basedOn w:val="DefaultParagraphFont"/>
    <w:rsid w:val="00794BA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C29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29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mailto:gavinc@csdvt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hatin@gbymca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New%20Y%20Brand\Templates\Flyers%20-%20Official\program%20flyer%20purp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program flyer purple</Template>
  <TotalTime>2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YMCA of the USA</Company>
  <LinksUpToDate>false</LinksUpToDate>
  <CharactersWithSpaces>1232</CharactersWithSpaces>
  <SharedDoc>false</SharedDoc>
  <HLinks>
    <vt:vector size="12" baseType="variant">
      <vt:variant>
        <vt:i4>262205</vt:i4>
      </vt:variant>
      <vt:variant>
        <vt:i4>3</vt:i4>
      </vt:variant>
      <vt:variant>
        <vt:i4>0</vt:i4>
      </vt:variant>
      <vt:variant>
        <vt:i4>5</vt:i4>
      </vt:variant>
      <vt:variant>
        <vt:lpwstr>mailto:gavinc@csdvt.org</vt:lpwstr>
      </vt:variant>
      <vt:variant>
        <vt:lpwstr/>
      </vt:variant>
      <vt:variant>
        <vt:i4>2555929</vt:i4>
      </vt:variant>
      <vt:variant>
        <vt:i4>0</vt:i4>
      </vt:variant>
      <vt:variant>
        <vt:i4>0</vt:i4>
      </vt:variant>
      <vt:variant>
        <vt:i4>5</vt:i4>
      </vt:variant>
      <vt:variant>
        <vt:lpwstr>mailto:khatin@gbymca.org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Edelson</dc:creator>
  <cp:lastModifiedBy>gavinc</cp:lastModifiedBy>
  <cp:revision>3</cp:revision>
  <cp:lastPrinted>2011-12-08T16:30:00Z</cp:lastPrinted>
  <dcterms:created xsi:type="dcterms:W3CDTF">2011-11-30T20:08:00Z</dcterms:created>
  <dcterms:modified xsi:type="dcterms:W3CDTF">2011-12-08T16:30:00Z</dcterms:modified>
</cp:coreProperties>
</file>